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49"/>
        <w:gridCol w:w="5054"/>
        <w:gridCol w:w="5064"/>
      </w:tblGrid>
      <w:tr w:rsidR="00BD5416" w:rsidTr="00A16748">
        <w:trPr>
          <w:trHeight w:val="1266"/>
        </w:trPr>
        <w:tc>
          <w:tcPr>
            <w:tcW w:w="5049" w:type="dxa"/>
          </w:tcPr>
          <w:p w:rsidR="00BD5416" w:rsidRPr="00A16748" w:rsidRDefault="00E41B20" w:rsidP="00BD5416">
            <w:pPr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Year Group</w:t>
            </w:r>
            <w:r w:rsidRPr="00C620BA">
              <w:rPr>
                <w:sz w:val="16"/>
                <w:szCs w:val="16"/>
                <w:u w:val="single"/>
              </w:rPr>
              <w:t xml:space="preserve">: </w:t>
            </w:r>
            <w:r w:rsidR="00C620BA" w:rsidRPr="00C620BA">
              <w:rPr>
                <w:sz w:val="16"/>
                <w:szCs w:val="16"/>
                <w:u w:val="single"/>
              </w:rPr>
              <w:t>Year 3</w:t>
            </w:r>
          </w:p>
          <w:p w:rsidR="00BD5416" w:rsidRPr="00C620BA" w:rsidRDefault="00BD5416" w:rsidP="00BD5416">
            <w:pPr>
              <w:rPr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 xml:space="preserve">Name of project: </w:t>
            </w:r>
            <w:r w:rsidR="00C620BA">
              <w:rPr>
                <w:sz w:val="16"/>
                <w:szCs w:val="16"/>
                <w:u w:val="single"/>
              </w:rPr>
              <w:t>Fantastic Beasts</w:t>
            </w:r>
          </w:p>
          <w:p w:rsidR="00BD5416" w:rsidRPr="00C620BA" w:rsidRDefault="00BD5416" w:rsidP="00E41B20">
            <w:pPr>
              <w:rPr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 xml:space="preserve">Term: </w:t>
            </w:r>
            <w:r w:rsidR="00C620BA">
              <w:rPr>
                <w:sz w:val="16"/>
                <w:szCs w:val="16"/>
                <w:u w:val="single"/>
              </w:rPr>
              <w:t>Summer 1</w:t>
            </w:r>
          </w:p>
          <w:p w:rsidR="00AC6BE6" w:rsidRPr="00553F80" w:rsidRDefault="00AC6BE6" w:rsidP="00E41B20">
            <w:pPr>
              <w:rPr>
                <w:sz w:val="16"/>
                <w:szCs w:val="16"/>
              </w:rPr>
            </w:pPr>
          </w:p>
        </w:tc>
        <w:tc>
          <w:tcPr>
            <w:tcW w:w="5054" w:type="dxa"/>
          </w:tcPr>
          <w:p w:rsidR="00BD5416" w:rsidRPr="00A16748" w:rsidRDefault="00BD5416" w:rsidP="00BD5416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Summary of current hook:</w:t>
            </w:r>
          </w:p>
          <w:p w:rsidR="00BD5416" w:rsidRDefault="00AC6BE6" w:rsidP="00BD5416">
            <w:pPr>
              <w:jc w:val="both"/>
              <w:rPr>
                <w:sz w:val="16"/>
                <w:szCs w:val="16"/>
              </w:rPr>
            </w:pPr>
            <w:r w:rsidRPr="00553F80">
              <w:rPr>
                <w:sz w:val="16"/>
                <w:szCs w:val="16"/>
              </w:rPr>
              <w:t>.</w:t>
            </w:r>
          </w:p>
          <w:p w:rsidR="00C620BA" w:rsidRPr="00553F80" w:rsidRDefault="00C620BA" w:rsidP="00BD5416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Children will discover some strange fruits in the </w:t>
            </w:r>
            <w:proofErr w:type="spellStart"/>
            <w:r>
              <w:rPr>
                <w:sz w:val="16"/>
                <w:szCs w:val="16"/>
              </w:rPr>
              <w:t>copse</w:t>
            </w:r>
            <w:proofErr w:type="spellEnd"/>
            <w:r>
              <w:rPr>
                <w:sz w:val="16"/>
                <w:szCs w:val="16"/>
              </w:rPr>
              <w:t xml:space="preserve"> and will collect them to bring back to the classroom.  As our class text unfolds, they will discover what these fruits are…</w:t>
            </w:r>
          </w:p>
        </w:tc>
        <w:tc>
          <w:tcPr>
            <w:tcW w:w="5064" w:type="dxa"/>
          </w:tcPr>
          <w:p w:rsidR="00BD5416" w:rsidRPr="00E44535" w:rsidRDefault="00BD5416" w:rsidP="00BD5416">
            <w:pPr>
              <w:jc w:val="center"/>
              <w:rPr>
                <w:b/>
                <w:color w:val="FF0000"/>
                <w:sz w:val="16"/>
                <w:szCs w:val="16"/>
                <w:u w:val="single"/>
              </w:rPr>
            </w:pPr>
            <w:r w:rsidRPr="00E44535">
              <w:rPr>
                <w:b/>
                <w:color w:val="FF0000"/>
                <w:sz w:val="16"/>
                <w:szCs w:val="16"/>
                <w:u w:val="single"/>
              </w:rPr>
              <w:t>Summary of current celebration:</w:t>
            </w:r>
          </w:p>
          <w:p w:rsidR="00BD5416" w:rsidRPr="00553F80" w:rsidRDefault="00BD5416" w:rsidP="00AC6BE6">
            <w:pPr>
              <w:jc w:val="both"/>
              <w:rPr>
                <w:sz w:val="16"/>
                <w:szCs w:val="16"/>
              </w:rPr>
            </w:pPr>
          </w:p>
        </w:tc>
      </w:tr>
      <w:tr w:rsidR="008435AC" w:rsidTr="00A16748">
        <w:trPr>
          <w:trHeight w:val="597"/>
        </w:trPr>
        <w:tc>
          <w:tcPr>
            <w:tcW w:w="10103" w:type="dxa"/>
            <w:gridSpan w:val="2"/>
            <w:vMerge w:val="restart"/>
          </w:tcPr>
          <w:p w:rsidR="00E44535" w:rsidRPr="00E44535" w:rsidRDefault="00E44535" w:rsidP="00E44535">
            <w:pPr>
              <w:jc w:val="center"/>
              <w:rPr>
                <w:b/>
                <w:color w:val="FF0000"/>
                <w:sz w:val="16"/>
                <w:szCs w:val="16"/>
                <w:u w:val="single"/>
              </w:rPr>
            </w:pPr>
            <w:r w:rsidRPr="00E44535">
              <w:rPr>
                <w:b/>
                <w:color w:val="FF0000"/>
                <w:sz w:val="16"/>
                <w:szCs w:val="16"/>
                <w:u w:val="single"/>
              </w:rPr>
              <w:t>Learning Journey</w:t>
            </w:r>
          </w:p>
          <w:p w:rsidR="00E44535" w:rsidRDefault="00E44535" w:rsidP="007A497C">
            <w:pPr>
              <w:rPr>
                <w:sz w:val="16"/>
                <w:szCs w:val="16"/>
              </w:rPr>
            </w:pPr>
          </w:p>
          <w:p w:rsidR="00E44535" w:rsidRDefault="00E44535" w:rsidP="007A497C">
            <w:pPr>
              <w:rPr>
                <w:sz w:val="16"/>
                <w:szCs w:val="16"/>
              </w:rPr>
            </w:pPr>
          </w:p>
          <w:p w:rsidR="00E44535" w:rsidRPr="00E44535" w:rsidRDefault="00E44535" w:rsidP="007A497C">
            <w:pPr>
              <w:rPr>
                <w:sz w:val="16"/>
                <w:szCs w:val="16"/>
              </w:rPr>
            </w:pPr>
            <w:r w:rsidRPr="00E44535">
              <w:rPr>
                <w:b/>
                <w:sz w:val="16"/>
                <w:szCs w:val="16"/>
              </w:rPr>
              <w:t>Music</w:t>
            </w:r>
            <w:r>
              <w:rPr>
                <w:b/>
                <w:sz w:val="16"/>
                <w:szCs w:val="16"/>
              </w:rPr>
              <w:t xml:space="preserve"> – </w:t>
            </w:r>
            <w:r w:rsidRPr="00E44535">
              <w:rPr>
                <w:sz w:val="16"/>
                <w:szCs w:val="16"/>
              </w:rPr>
              <w:t>“Firebird”</w:t>
            </w:r>
            <w:r>
              <w:rPr>
                <w:sz w:val="16"/>
                <w:szCs w:val="16"/>
              </w:rPr>
              <w:t xml:space="preserve"> by Stravinsky.  Creating music for own fantastical beast.</w:t>
            </w:r>
          </w:p>
          <w:p w:rsidR="00A92D98" w:rsidRDefault="00A92D98" w:rsidP="007A497C">
            <w:pPr>
              <w:rPr>
                <w:sz w:val="16"/>
                <w:szCs w:val="16"/>
              </w:rPr>
            </w:pPr>
          </w:p>
          <w:p w:rsidR="00A92D98" w:rsidRPr="00553F80" w:rsidRDefault="00A92D98" w:rsidP="007A497C">
            <w:pPr>
              <w:rPr>
                <w:sz w:val="16"/>
                <w:szCs w:val="16"/>
              </w:rPr>
            </w:pPr>
            <w:r w:rsidRPr="00E46223"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</w:t>
            </w:r>
            <w:r w:rsidR="00E44535">
              <w:rPr>
                <w:sz w:val="16"/>
                <w:szCs w:val="16"/>
              </w:rPr>
              <w:t xml:space="preserve">drawing then </w:t>
            </w:r>
            <w:r>
              <w:rPr>
                <w:sz w:val="16"/>
                <w:szCs w:val="16"/>
              </w:rPr>
              <w:t>creating dragon eyes from clay and paint</w:t>
            </w:r>
          </w:p>
        </w:tc>
        <w:tc>
          <w:tcPr>
            <w:tcW w:w="5064" w:type="dxa"/>
          </w:tcPr>
          <w:p w:rsidR="008435AC" w:rsidRPr="00A16748" w:rsidRDefault="008435AC" w:rsidP="00E41B2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RSE</w:t>
            </w:r>
          </w:p>
          <w:p w:rsidR="008435AC" w:rsidRPr="00553F80" w:rsidRDefault="008435AC" w:rsidP="00C309F1">
            <w:pPr>
              <w:rPr>
                <w:sz w:val="16"/>
                <w:szCs w:val="16"/>
              </w:rPr>
            </w:pPr>
          </w:p>
        </w:tc>
      </w:tr>
      <w:tr w:rsidR="008435AC" w:rsidTr="00A16748">
        <w:trPr>
          <w:trHeight w:val="522"/>
        </w:trPr>
        <w:tc>
          <w:tcPr>
            <w:tcW w:w="10103" w:type="dxa"/>
            <w:gridSpan w:val="2"/>
            <w:vMerge/>
          </w:tcPr>
          <w:p w:rsidR="008435AC" w:rsidRPr="00553F80" w:rsidRDefault="008435AC" w:rsidP="00BD54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064" w:type="dxa"/>
          </w:tcPr>
          <w:p w:rsidR="008435AC" w:rsidRPr="00A16748" w:rsidRDefault="008435AC" w:rsidP="00E41B2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Outdoor Learning</w:t>
            </w:r>
          </w:p>
          <w:p w:rsidR="00553F80" w:rsidRDefault="00C620BA" w:rsidP="00553F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Copse – discovery of strange fruit</w:t>
            </w:r>
          </w:p>
          <w:p w:rsidR="00C620BA" w:rsidRPr="00553F80" w:rsidRDefault="00C620BA" w:rsidP="00553F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Geography </w:t>
            </w:r>
            <w:r w:rsidR="00E44535">
              <w:rPr>
                <w:sz w:val="16"/>
                <w:szCs w:val="16"/>
              </w:rPr>
              <w:t>–</w:t>
            </w:r>
            <w:r>
              <w:rPr>
                <w:sz w:val="16"/>
                <w:szCs w:val="16"/>
              </w:rPr>
              <w:t xml:space="preserve"> </w:t>
            </w:r>
            <w:r w:rsidR="00E44535">
              <w:rPr>
                <w:sz w:val="16"/>
                <w:szCs w:val="16"/>
              </w:rPr>
              <w:t>longitudinal study continuation</w:t>
            </w:r>
          </w:p>
        </w:tc>
      </w:tr>
      <w:tr w:rsidR="008435AC" w:rsidTr="00A16748">
        <w:trPr>
          <w:trHeight w:val="64"/>
        </w:trPr>
        <w:tc>
          <w:tcPr>
            <w:tcW w:w="10103" w:type="dxa"/>
            <w:gridSpan w:val="2"/>
            <w:vMerge/>
          </w:tcPr>
          <w:p w:rsidR="008435AC" w:rsidRPr="00553F80" w:rsidRDefault="008435AC" w:rsidP="00BD54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064" w:type="dxa"/>
          </w:tcPr>
          <w:p w:rsidR="008435AC" w:rsidRPr="00A16748" w:rsidRDefault="008435AC" w:rsidP="00E41B2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E-Safety</w:t>
            </w:r>
          </w:p>
          <w:p w:rsidR="00553F80" w:rsidRPr="00553F80" w:rsidRDefault="00553F80" w:rsidP="00A02E27">
            <w:pPr>
              <w:rPr>
                <w:sz w:val="16"/>
                <w:szCs w:val="16"/>
              </w:rPr>
            </w:pPr>
          </w:p>
        </w:tc>
      </w:tr>
      <w:tr w:rsidR="00E46223" w:rsidTr="00640ED5">
        <w:trPr>
          <w:trHeight w:val="965"/>
        </w:trPr>
        <w:tc>
          <w:tcPr>
            <w:tcW w:w="10103" w:type="dxa"/>
            <w:gridSpan w:val="2"/>
          </w:tcPr>
          <w:p w:rsidR="00E46223" w:rsidRPr="00A16748" w:rsidRDefault="00E46223" w:rsidP="00BD5416">
            <w:pPr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 xml:space="preserve">What are the current curriculum links to </w:t>
            </w:r>
            <w:bookmarkStart w:id="0" w:name="_GoBack"/>
            <w:r w:rsidRPr="00E44535">
              <w:rPr>
                <w:b/>
                <w:color w:val="FF0000"/>
                <w:sz w:val="16"/>
                <w:szCs w:val="16"/>
                <w:u w:val="single"/>
              </w:rPr>
              <w:t xml:space="preserve">Maths </w:t>
            </w:r>
            <w:bookmarkEnd w:id="0"/>
            <w:r w:rsidRPr="00A16748">
              <w:rPr>
                <w:b/>
                <w:sz w:val="16"/>
                <w:szCs w:val="16"/>
                <w:u w:val="single"/>
              </w:rPr>
              <w:t>and English?</w:t>
            </w:r>
          </w:p>
          <w:p w:rsidR="00E46223" w:rsidRDefault="00E46223" w:rsidP="00553F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 reader – The Boy Who Grew Dragons</w:t>
            </w:r>
          </w:p>
          <w:p w:rsidR="00E46223" w:rsidRPr="00E46223" w:rsidRDefault="00E46223" w:rsidP="00E46223">
            <w:pPr>
              <w:rPr>
                <w:sz w:val="16"/>
                <w:szCs w:val="16"/>
              </w:rPr>
            </w:pPr>
            <w:proofErr w:type="spellStart"/>
            <w:r w:rsidRPr="00E46223">
              <w:rPr>
                <w:b/>
                <w:sz w:val="16"/>
                <w:szCs w:val="16"/>
              </w:rPr>
              <w:t>N</w:t>
            </w:r>
            <w:r>
              <w:rPr>
                <w:b/>
                <w:sz w:val="16"/>
                <w:szCs w:val="16"/>
              </w:rPr>
              <w:t>on fiction</w:t>
            </w:r>
            <w:proofErr w:type="spellEnd"/>
            <w:r w:rsidRPr="00E46223">
              <w:rPr>
                <w:b/>
                <w:sz w:val="16"/>
                <w:szCs w:val="16"/>
              </w:rPr>
              <w:t xml:space="preserve"> Text – </w:t>
            </w:r>
            <w:proofErr w:type="spellStart"/>
            <w:r w:rsidRPr="00E46223">
              <w:rPr>
                <w:sz w:val="16"/>
                <w:szCs w:val="16"/>
              </w:rPr>
              <w:t>Dragonology</w:t>
            </w:r>
            <w:proofErr w:type="spellEnd"/>
          </w:p>
          <w:p w:rsidR="00E46223" w:rsidRDefault="00E46223" w:rsidP="00E46223">
            <w:pPr>
              <w:rPr>
                <w:sz w:val="16"/>
                <w:szCs w:val="16"/>
              </w:rPr>
            </w:pPr>
            <w:r w:rsidRPr="00E46223">
              <w:rPr>
                <w:b/>
                <w:sz w:val="16"/>
                <w:szCs w:val="16"/>
              </w:rPr>
              <w:t xml:space="preserve">Film – </w:t>
            </w:r>
            <w:r w:rsidRPr="00E46223">
              <w:rPr>
                <w:sz w:val="16"/>
                <w:szCs w:val="16"/>
              </w:rPr>
              <w:t>The Literacy Shed – The Dragon Slayer</w:t>
            </w:r>
          </w:p>
          <w:p w:rsidR="00E46223" w:rsidRPr="00E46223" w:rsidRDefault="00E46223" w:rsidP="00E46223">
            <w:pPr>
              <w:tabs>
                <w:tab w:val="right" w:pos="2773"/>
              </w:tabs>
              <w:rPr>
                <w:b/>
                <w:sz w:val="16"/>
                <w:szCs w:val="16"/>
              </w:rPr>
            </w:pPr>
            <w:r w:rsidRPr="00E46223">
              <w:rPr>
                <w:b/>
                <w:sz w:val="16"/>
                <w:szCs w:val="16"/>
              </w:rPr>
              <w:t>Writing outcomes</w:t>
            </w:r>
          </w:p>
          <w:p w:rsidR="00E46223" w:rsidRPr="00E46223" w:rsidRDefault="00E46223" w:rsidP="00E46223">
            <w:pPr>
              <w:tabs>
                <w:tab w:val="right" w:pos="2773"/>
              </w:tabs>
              <w:rPr>
                <w:b/>
                <w:sz w:val="16"/>
                <w:szCs w:val="16"/>
              </w:rPr>
            </w:pPr>
            <w:r w:rsidRPr="00E46223">
              <w:rPr>
                <w:sz w:val="16"/>
                <w:szCs w:val="16"/>
              </w:rPr>
              <w:t>Narrative _</w:t>
            </w:r>
            <w:r w:rsidRPr="00E46223">
              <w:rPr>
                <w:b/>
                <w:sz w:val="16"/>
                <w:szCs w:val="16"/>
              </w:rPr>
              <w:t xml:space="preserve"> </w:t>
            </w:r>
            <w:r w:rsidRPr="00E46223">
              <w:rPr>
                <w:sz w:val="16"/>
                <w:szCs w:val="16"/>
              </w:rPr>
              <w:t>1</w:t>
            </w:r>
            <w:r w:rsidRPr="00E46223">
              <w:rPr>
                <w:sz w:val="16"/>
                <w:szCs w:val="16"/>
                <w:vertAlign w:val="superscript"/>
              </w:rPr>
              <w:t>st</w:t>
            </w:r>
            <w:r w:rsidRPr="00E46223">
              <w:rPr>
                <w:sz w:val="16"/>
                <w:szCs w:val="16"/>
              </w:rPr>
              <w:t xml:space="preserve"> Person – ‘Flicker’ Hatching</w:t>
            </w:r>
          </w:p>
          <w:p w:rsidR="00E46223" w:rsidRPr="00E46223" w:rsidRDefault="00E46223" w:rsidP="00E46223">
            <w:pPr>
              <w:tabs>
                <w:tab w:val="right" w:pos="2773"/>
              </w:tabs>
              <w:rPr>
                <w:b/>
                <w:sz w:val="16"/>
                <w:szCs w:val="16"/>
              </w:rPr>
            </w:pPr>
            <w:r w:rsidRPr="00E46223">
              <w:rPr>
                <w:sz w:val="16"/>
                <w:szCs w:val="16"/>
              </w:rPr>
              <w:t xml:space="preserve">Instructions – How to catch a Dragon  </w:t>
            </w:r>
          </w:p>
          <w:p w:rsidR="00E46223" w:rsidRPr="00553F80" w:rsidRDefault="00E46223" w:rsidP="00E46223">
            <w:pPr>
              <w:rPr>
                <w:sz w:val="16"/>
                <w:szCs w:val="16"/>
              </w:rPr>
            </w:pPr>
            <w:r w:rsidRPr="00E46223">
              <w:rPr>
                <w:sz w:val="16"/>
                <w:szCs w:val="16"/>
              </w:rPr>
              <w:t>Persuasion – To be allowed to keep a dragon as a pet.</w:t>
            </w:r>
          </w:p>
        </w:tc>
        <w:tc>
          <w:tcPr>
            <w:tcW w:w="5064" w:type="dxa"/>
          </w:tcPr>
          <w:p w:rsidR="00E46223" w:rsidRPr="00E44535" w:rsidRDefault="00E46223" w:rsidP="00BD5416">
            <w:pPr>
              <w:jc w:val="center"/>
              <w:rPr>
                <w:b/>
                <w:color w:val="FF0000"/>
                <w:sz w:val="16"/>
                <w:szCs w:val="16"/>
                <w:u w:val="single"/>
              </w:rPr>
            </w:pPr>
            <w:r w:rsidRPr="00E44535">
              <w:rPr>
                <w:b/>
                <w:color w:val="FF0000"/>
                <w:sz w:val="16"/>
                <w:szCs w:val="16"/>
                <w:u w:val="single"/>
              </w:rPr>
              <w:t>Key dates</w:t>
            </w:r>
          </w:p>
          <w:p w:rsidR="00E46223" w:rsidRPr="00A16748" w:rsidRDefault="00E46223" w:rsidP="00A16748">
            <w:pPr>
              <w:rPr>
                <w:sz w:val="16"/>
                <w:szCs w:val="16"/>
              </w:rPr>
            </w:pPr>
          </w:p>
        </w:tc>
      </w:tr>
      <w:tr w:rsidR="00553F80" w:rsidTr="008435AC">
        <w:trPr>
          <w:trHeight w:val="1861"/>
        </w:trPr>
        <w:tc>
          <w:tcPr>
            <w:tcW w:w="5049" w:type="dxa"/>
          </w:tcPr>
          <w:p w:rsidR="00553F80" w:rsidRPr="00A16748" w:rsidRDefault="00553F80" w:rsidP="00553F8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Independence</w:t>
            </w: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The children will be provide</w:t>
            </w:r>
            <w:r w:rsidR="00A16748">
              <w:rPr>
                <w:sz w:val="16"/>
                <w:szCs w:val="16"/>
              </w:rPr>
              <w:t>d</w:t>
            </w:r>
            <w:r w:rsidRPr="00045462">
              <w:rPr>
                <w:sz w:val="16"/>
                <w:szCs w:val="16"/>
              </w:rPr>
              <w:t xml:space="preserve"> with the relevant tools and learning environments to ensure they are ready for learning</w:t>
            </w:r>
            <w:r w:rsidR="00A16748">
              <w:rPr>
                <w:sz w:val="16"/>
                <w:szCs w:val="16"/>
              </w:rPr>
              <w:t>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given the opportunity to make their own decisions when presenting their knowledge and understanding.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encouraged to set their own goals and targets by responding to feedback, peer and self-assessment</w:t>
            </w:r>
            <w:r w:rsidR="00A16748">
              <w:rPr>
                <w:sz w:val="16"/>
                <w:szCs w:val="16"/>
              </w:rPr>
              <w:t>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know the importance of listening to and using guidance from others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Pr="00045462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start to understand that approaches to learning</w:t>
            </w:r>
            <w:r w:rsidR="00A16748">
              <w:rPr>
                <w:sz w:val="16"/>
                <w:szCs w:val="16"/>
              </w:rPr>
              <w:t xml:space="preserve"> may</w:t>
            </w:r>
            <w:r w:rsidRPr="00045462">
              <w:rPr>
                <w:sz w:val="16"/>
                <w:szCs w:val="16"/>
              </w:rPr>
              <w:t xml:space="preserve"> differ.</w:t>
            </w:r>
          </w:p>
        </w:tc>
        <w:tc>
          <w:tcPr>
            <w:tcW w:w="5054" w:type="dxa"/>
          </w:tcPr>
          <w:p w:rsidR="00553F80" w:rsidRPr="00A16748" w:rsidRDefault="00553F80" w:rsidP="00553F8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Never Giving Up</w:t>
            </w: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The children can draw </w:t>
            </w:r>
            <w:proofErr w:type="gramStart"/>
            <w:r w:rsidRPr="00045462">
              <w:rPr>
                <w:sz w:val="16"/>
                <w:szCs w:val="16"/>
              </w:rPr>
              <w:t>from  previous</w:t>
            </w:r>
            <w:proofErr w:type="gramEnd"/>
            <w:r w:rsidRPr="00045462">
              <w:rPr>
                <w:sz w:val="16"/>
                <w:szCs w:val="16"/>
              </w:rPr>
              <w:t xml:space="preserve"> experiences to support their learning</w:t>
            </w:r>
            <w:r w:rsidR="00A16748">
              <w:rPr>
                <w:sz w:val="16"/>
                <w:szCs w:val="16"/>
              </w:rPr>
              <w:t>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The children will be able to use a range of ways to help themselves with their learning by using the </w:t>
            </w:r>
            <w:proofErr w:type="spellStart"/>
            <w:r w:rsidRPr="00045462">
              <w:rPr>
                <w:sz w:val="16"/>
                <w:szCs w:val="16"/>
              </w:rPr>
              <w:t>appropiriate</w:t>
            </w:r>
            <w:proofErr w:type="spellEnd"/>
            <w:r w:rsidRPr="00045462">
              <w:rPr>
                <w:sz w:val="16"/>
                <w:szCs w:val="16"/>
              </w:rPr>
              <w:t xml:space="preserve"> resources and scaffolds provided.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All tasks will be carried through to the end to ensure success.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The children will recognise that it is okay to make mistakes</w:t>
            </w:r>
            <w:r w:rsidR="00A16748">
              <w:rPr>
                <w:sz w:val="16"/>
                <w:szCs w:val="16"/>
              </w:rPr>
              <w:t>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Pr="00045462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 view constructive feedback as a positive challenge and use it to make progress</w:t>
            </w:r>
          </w:p>
        </w:tc>
        <w:tc>
          <w:tcPr>
            <w:tcW w:w="5064" w:type="dxa"/>
          </w:tcPr>
          <w:p w:rsidR="00553F80" w:rsidRPr="00A16748" w:rsidRDefault="00553F80" w:rsidP="00553F8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Teamwork</w:t>
            </w: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 listen to others and respect and inclu</w:t>
            </w:r>
            <w:r w:rsidR="00A16748">
              <w:rPr>
                <w:sz w:val="16"/>
                <w:szCs w:val="16"/>
              </w:rPr>
              <w:t>de</w:t>
            </w:r>
            <w:r w:rsidRPr="00045462">
              <w:rPr>
                <w:sz w:val="16"/>
                <w:szCs w:val="16"/>
              </w:rPr>
              <w:t xml:space="preserve"> of each group member and their ideas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A16748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understand what a group is and how to be part of a team</w:t>
            </w:r>
            <w:r w:rsidR="00A16748">
              <w:rPr>
                <w:sz w:val="16"/>
                <w:szCs w:val="16"/>
              </w:rPr>
              <w:t>.</w:t>
            </w:r>
          </w:p>
          <w:p w:rsidR="00A16748" w:rsidRDefault="00A16748" w:rsidP="00553F80">
            <w:pPr>
              <w:rPr>
                <w:sz w:val="16"/>
                <w:szCs w:val="16"/>
              </w:rPr>
            </w:pPr>
          </w:p>
          <w:p w:rsidR="00553F80" w:rsidRDefault="00A16748" w:rsidP="00553F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Children </w:t>
            </w:r>
            <w:r w:rsidR="00553F80" w:rsidRPr="00045462">
              <w:rPr>
                <w:sz w:val="16"/>
                <w:szCs w:val="16"/>
              </w:rPr>
              <w:t xml:space="preserve">can communicate ideas to others and recognise each team member is required to </w:t>
            </w:r>
            <w:r>
              <w:rPr>
                <w:sz w:val="16"/>
                <w:szCs w:val="16"/>
              </w:rPr>
              <w:t xml:space="preserve">make a positive contribution 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 work with a team to achieve a common goal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Pr="00045462" w:rsidRDefault="00553F80" w:rsidP="00A16748">
            <w:pPr>
              <w:rPr>
                <w:sz w:val="16"/>
                <w:szCs w:val="16"/>
              </w:rPr>
            </w:pPr>
          </w:p>
        </w:tc>
      </w:tr>
      <w:tr w:rsidR="00553F80" w:rsidTr="008435AC">
        <w:trPr>
          <w:trHeight w:val="2219"/>
        </w:trPr>
        <w:tc>
          <w:tcPr>
            <w:tcW w:w="5049" w:type="dxa"/>
          </w:tcPr>
          <w:p w:rsidR="00553F80" w:rsidRPr="00A16748" w:rsidRDefault="00553F80" w:rsidP="00553F8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 xml:space="preserve">Growth </w:t>
            </w:r>
            <w:proofErr w:type="spellStart"/>
            <w:r w:rsidRPr="00A16748">
              <w:rPr>
                <w:b/>
                <w:sz w:val="16"/>
                <w:szCs w:val="16"/>
                <w:u w:val="single"/>
              </w:rPr>
              <w:t>Mindset</w:t>
            </w:r>
            <w:proofErr w:type="spellEnd"/>
          </w:p>
          <w:p w:rsidR="00A16748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are </w:t>
            </w:r>
            <w:r w:rsidR="00A16748">
              <w:rPr>
                <w:sz w:val="16"/>
                <w:szCs w:val="16"/>
              </w:rPr>
              <w:t>encouraged</w:t>
            </w:r>
            <w:r w:rsidRPr="00045462">
              <w:rPr>
                <w:sz w:val="16"/>
                <w:szCs w:val="16"/>
              </w:rPr>
              <w:t xml:space="preserve"> to approach difficult learning with self-belief</w:t>
            </w:r>
            <w:r w:rsidR="009E7A43">
              <w:rPr>
                <w:sz w:val="16"/>
                <w:szCs w:val="16"/>
              </w:rPr>
              <w:t>.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able to use models in lessons and inspiration in the success of others</w:t>
            </w:r>
            <w:r w:rsidR="009E7A43">
              <w:rPr>
                <w:sz w:val="16"/>
                <w:szCs w:val="16"/>
              </w:rPr>
              <w:t>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start to make links between their</w:t>
            </w:r>
            <w:r w:rsidR="00A16748">
              <w:rPr>
                <w:sz w:val="16"/>
                <w:szCs w:val="16"/>
              </w:rPr>
              <w:t xml:space="preserve"> new learning and what they </w:t>
            </w:r>
            <w:r w:rsidRPr="00045462">
              <w:rPr>
                <w:sz w:val="16"/>
                <w:szCs w:val="16"/>
              </w:rPr>
              <w:t>already know</w:t>
            </w:r>
            <w:r w:rsidR="009E7A43">
              <w:rPr>
                <w:sz w:val="16"/>
                <w:szCs w:val="16"/>
              </w:rPr>
              <w:t>.</w:t>
            </w:r>
          </w:p>
          <w:p w:rsidR="00A16748" w:rsidRPr="00045462" w:rsidRDefault="00A16748" w:rsidP="00553F80">
            <w:pPr>
              <w:rPr>
                <w:sz w:val="16"/>
                <w:szCs w:val="16"/>
              </w:rPr>
            </w:pPr>
          </w:p>
          <w:p w:rsidR="00553F80" w:rsidRPr="00045462" w:rsidRDefault="00553F80" w:rsidP="009E7A43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will know and </w:t>
            </w:r>
            <w:r w:rsidR="009E7A43">
              <w:rPr>
                <w:sz w:val="16"/>
                <w:szCs w:val="16"/>
              </w:rPr>
              <w:t>understand how to improve their knowledge</w:t>
            </w:r>
            <w:r w:rsidRPr="00045462">
              <w:rPr>
                <w:sz w:val="16"/>
                <w:szCs w:val="16"/>
              </w:rPr>
              <w:t xml:space="preserve"> through new challenges</w:t>
            </w:r>
            <w:r w:rsidR="009E7A43">
              <w:rPr>
                <w:sz w:val="16"/>
                <w:szCs w:val="16"/>
              </w:rPr>
              <w:t>.</w:t>
            </w:r>
          </w:p>
        </w:tc>
        <w:tc>
          <w:tcPr>
            <w:tcW w:w="5054" w:type="dxa"/>
          </w:tcPr>
          <w:p w:rsidR="00553F80" w:rsidRPr="00A16748" w:rsidRDefault="00553F80" w:rsidP="00553F8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Innovators</w:t>
            </w: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</w:t>
            </w:r>
            <w:r w:rsidR="009E7A43">
              <w:rPr>
                <w:sz w:val="16"/>
                <w:szCs w:val="16"/>
              </w:rPr>
              <w:t xml:space="preserve"> use their</w:t>
            </w:r>
            <w:r w:rsidRPr="00045462">
              <w:rPr>
                <w:sz w:val="16"/>
                <w:szCs w:val="16"/>
              </w:rPr>
              <w:t xml:space="preserve"> imagination and make free choices and resources in a variety of situations</w:t>
            </w:r>
            <w:r w:rsidR="009E7A43">
              <w:rPr>
                <w:sz w:val="16"/>
                <w:szCs w:val="16"/>
              </w:rPr>
              <w:t>.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can present their learning in a different way from other people</w:t>
            </w:r>
            <w:r w:rsidR="009E7A43">
              <w:rPr>
                <w:sz w:val="16"/>
                <w:szCs w:val="16"/>
              </w:rPr>
              <w:t>.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feel confident exploring an idea which may not have a right or wrong answer in the end</w:t>
            </w:r>
            <w:r w:rsidR="009E7A43">
              <w:rPr>
                <w:sz w:val="16"/>
                <w:szCs w:val="16"/>
              </w:rPr>
              <w:t>.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will always </w:t>
            </w:r>
            <w:proofErr w:type="gramStart"/>
            <w:r w:rsidRPr="00045462">
              <w:rPr>
                <w:sz w:val="16"/>
                <w:szCs w:val="16"/>
              </w:rPr>
              <w:t>be</w:t>
            </w:r>
            <w:r w:rsidR="009E7A43">
              <w:rPr>
                <w:sz w:val="16"/>
                <w:szCs w:val="16"/>
              </w:rPr>
              <w:t xml:space="preserve"> </w:t>
            </w:r>
            <w:r w:rsidRPr="00045462">
              <w:rPr>
                <w:sz w:val="16"/>
                <w:szCs w:val="16"/>
              </w:rPr>
              <w:t xml:space="preserve"> </w:t>
            </w:r>
            <w:r w:rsidR="009E7A43">
              <w:rPr>
                <w:sz w:val="16"/>
                <w:szCs w:val="16"/>
              </w:rPr>
              <w:t>en</w:t>
            </w:r>
            <w:r w:rsidRPr="00045462">
              <w:rPr>
                <w:sz w:val="16"/>
                <w:szCs w:val="16"/>
              </w:rPr>
              <w:t>courage</w:t>
            </w:r>
            <w:r w:rsidR="009E7A43">
              <w:rPr>
                <w:sz w:val="16"/>
                <w:szCs w:val="16"/>
              </w:rPr>
              <w:t>d</w:t>
            </w:r>
            <w:proofErr w:type="gramEnd"/>
            <w:r w:rsidR="009E7A43">
              <w:rPr>
                <w:sz w:val="16"/>
                <w:szCs w:val="16"/>
              </w:rPr>
              <w:t xml:space="preserve"> to be</w:t>
            </w:r>
            <w:r w:rsidRPr="00045462">
              <w:rPr>
                <w:sz w:val="16"/>
                <w:szCs w:val="16"/>
              </w:rPr>
              <w:t xml:space="preserve"> confident enough to have a go!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Pr="00045462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start to understand that ideas can be expressed and there could be more than one idea.</w:t>
            </w:r>
          </w:p>
        </w:tc>
        <w:tc>
          <w:tcPr>
            <w:tcW w:w="5064" w:type="dxa"/>
          </w:tcPr>
          <w:p w:rsidR="00553F80" w:rsidRPr="00A16748" w:rsidRDefault="00553F80" w:rsidP="00553F80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A16748">
              <w:rPr>
                <w:b/>
                <w:sz w:val="16"/>
                <w:szCs w:val="16"/>
                <w:u w:val="single"/>
              </w:rPr>
              <w:t>Evaluators</w:t>
            </w: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can  identify at least one thing which has gone well in </w:t>
            </w:r>
            <w:r w:rsidR="009E7A43">
              <w:rPr>
                <w:sz w:val="16"/>
                <w:szCs w:val="16"/>
              </w:rPr>
              <w:t xml:space="preserve">their </w:t>
            </w:r>
            <w:r w:rsidRPr="00045462">
              <w:rPr>
                <w:sz w:val="16"/>
                <w:szCs w:val="16"/>
              </w:rPr>
              <w:t xml:space="preserve"> learning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recog</w:t>
            </w:r>
            <w:r w:rsidR="009E7A43">
              <w:rPr>
                <w:sz w:val="16"/>
                <w:szCs w:val="16"/>
              </w:rPr>
              <w:t>nise and say how they</w:t>
            </w:r>
            <w:r w:rsidRPr="00045462">
              <w:rPr>
                <w:sz w:val="16"/>
                <w:szCs w:val="16"/>
              </w:rPr>
              <w:t xml:space="preserve"> feel about their learning, making </w:t>
            </w:r>
            <w:r w:rsidR="009E7A43">
              <w:rPr>
                <w:sz w:val="16"/>
                <w:szCs w:val="16"/>
              </w:rPr>
              <w:t>an assessment</w:t>
            </w:r>
            <w:r w:rsidRPr="00045462">
              <w:rPr>
                <w:sz w:val="16"/>
                <w:szCs w:val="16"/>
              </w:rPr>
              <w:t xml:space="preserve"> about how the task is going</w:t>
            </w:r>
            <w:r w:rsidR="009E7A43">
              <w:rPr>
                <w:sz w:val="16"/>
                <w:szCs w:val="16"/>
              </w:rPr>
              <w:t>.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confident enough to make a constructive comment about others’ work</w:t>
            </w:r>
            <w:r w:rsidR="009E7A43">
              <w:rPr>
                <w:sz w:val="16"/>
                <w:szCs w:val="16"/>
              </w:rPr>
              <w:t>.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>Children will be able to say what would help them to do the task better next time</w:t>
            </w:r>
          </w:p>
          <w:p w:rsidR="009E7A43" w:rsidRPr="00045462" w:rsidRDefault="009E7A43" w:rsidP="00553F80">
            <w:pPr>
              <w:rPr>
                <w:sz w:val="16"/>
                <w:szCs w:val="16"/>
              </w:rPr>
            </w:pPr>
          </w:p>
          <w:p w:rsidR="00553F80" w:rsidRPr="00045462" w:rsidRDefault="00553F80" w:rsidP="00553F80">
            <w:pPr>
              <w:rPr>
                <w:sz w:val="16"/>
                <w:szCs w:val="16"/>
              </w:rPr>
            </w:pPr>
            <w:r w:rsidRPr="00045462">
              <w:rPr>
                <w:sz w:val="16"/>
                <w:szCs w:val="16"/>
              </w:rPr>
              <w:t xml:space="preserve">Children </w:t>
            </w:r>
            <w:proofErr w:type="gramStart"/>
            <w:r w:rsidRPr="00045462">
              <w:rPr>
                <w:sz w:val="16"/>
                <w:szCs w:val="16"/>
              </w:rPr>
              <w:t>will  use</w:t>
            </w:r>
            <w:proofErr w:type="gramEnd"/>
            <w:r w:rsidRPr="00045462">
              <w:rPr>
                <w:sz w:val="16"/>
                <w:szCs w:val="16"/>
              </w:rPr>
              <w:t xml:space="preserve"> reflection time wisely and understand this could inform future learning.</w:t>
            </w:r>
          </w:p>
        </w:tc>
      </w:tr>
    </w:tbl>
    <w:p w:rsidR="002D0430" w:rsidRDefault="002D0430"/>
    <w:sectPr w:rsidR="002D0430" w:rsidSect="00F92A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D1C36"/>
    <w:multiLevelType w:val="hybridMultilevel"/>
    <w:tmpl w:val="C284C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2372A"/>
    <w:multiLevelType w:val="hybridMultilevel"/>
    <w:tmpl w:val="2EAA8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A45AE"/>
    <w:multiLevelType w:val="hybridMultilevel"/>
    <w:tmpl w:val="E8B06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10F8D"/>
    <w:multiLevelType w:val="hybridMultilevel"/>
    <w:tmpl w:val="ABFEC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647A1F"/>
    <w:multiLevelType w:val="hybridMultilevel"/>
    <w:tmpl w:val="164E1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9F35F2"/>
    <w:multiLevelType w:val="hybridMultilevel"/>
    <w:tmpl w:val="9014D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A805EC"/>
    <w:multiLevelType w:val="hybridMultilevel"/>
    <w:tmpl w:val="D9AAD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C935A3"/>
    <w:multiLevelType w:val="hybridMultilevel"/>
    <w:tmpl w:val="C0F05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617072"/>
    <w:multiLevelType w:val="hybridMultilevel"/>
    <w:tmpl w:val="19C64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E8356F"/>
    <w:multiLevelType w:val="hybridMultilevel"/>
    <w:tmpl w:val="9D9AC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611E74"/>
    <w:multiLevelType w:val="hybridMultilevel"/>
    <w:tmpl w:val="0838A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7"/>
  </w:num>
  <w:num w:numId="8">
    <w:abstractNumId w:val="9"/>
  </w:num>
  <w:num w:numId="9">
    <w:abstractNumId w:val="3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922"/>
    <w:rsid w:val="0012355B"/>
    <w:rsid w:val="0012397F"/>
    <w:rsid w:val="00125C95"/>
    <w:rsid w:val="0015120B"/>
    <w:rsid w:val="001F07EE"/>
    <w:rsid w:val="002D0430"/>
    <w:rsid w:val="00373637"/>
    <w:rsid w:val="00553F80"/>
    <w:rsid w:val="00557A73"/>
    <w:rsid w:val="005A0361"/>
    <w:rsid w:val="006407C1"/>
    <w:rsid w:val="0069778D"/>
    <w:rsid w:val="006E1455"/>
    <w:rsid w:val="007A497C"/>
    <w:rsid w:val="007A4D4D"/>
    <w:rsid w:val="007E3922"/>
    <w:rsid w:val="008435AC"/>
    <w:rsid w:val="00854FF2"/>
    <w:rsid w:val="008A6D09"/>
    <w:rsid w:val="008C1737"/>
    <w:rsid w:val="009E7A43"/>
    <w:rsid w:val="00A02E27"/>
    <w:rsid w:val="00A16748"/>
    <w:rsid w:val="00A31ADE"/>
    <w:rsid w:val="00A43E32"/>
    <w:rsid w:val="00A92D98"/>
    <w:rsid w:val="00AA35D4"/>
    <w:rsid w:val="00AC6BE6"/>
    <w:rsid w:val="00AF4A61"/>
    <w:rsid w:val="00AF5020"/>
    <w:rsid w:val="00BC14F7"/>
    <w:rsid w:val="00BD5416"/>
    <w:rsid w:val="00BF64FF"/>
    <w:rsid w:val="00C012CE"/>
    <w:rsid w:val="00C309F1"/>
    <w:rsid w:val="00C620BA"/>
    <w:rsid w:val="00D4012C"/>
    <w:rsid w:val="00D74344"/>
    <w:rsid w:val="00DE5660"/>
    <w:rsid w:val="00DE67B1"/>
    <w:rsid w:val="00E41B20"/>
    <w:rsid w:val="00E44535"/>
    <w:rsid w:val="00E46223"/>
    <w:rsid w:val="00E5503B"/>
    <w:rsid w:val="00E821AB"/>
    <w:rsid w:val="00EA3798"/>
    <w:rsid w:val="00EF404C"/>
    <w:rsid w:val="00F9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A38E7"/>
  <w15:docId w15:val="{A2C6D8F9-03C8-4677-A003-D727421E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3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54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4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3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scunningham</dc:creator>
  <cp:keywords/>
  <dc:description/>
  <cp:lastModifiedBy>Mrs Smith</cp:lastModifiedBy>
  <cp:revision>2</cp:revision>
  <cp:lastPrinted>2020-02-05T07:49:00Z</cp:lastPrinted>
  <dcterms:created xsi:type="dcterms:W3CDTF">2021-04-02T11:17:00Z</dcterms:created>
  <dcterms:modified xsi:type="dcterms:W3CDTF">2021-04-02T11:17:00Z</dcterms:modified>
</cp:coreProperties>
</file>