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777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777"/>
        <w:tblGridChange w:id="0">
          <w:tblGrid>
            <w:gridCol w:w="1077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rPr>
                <w:u w:val="single"/>
              </w:rPr>
            </w:pPr>
            <w:r w:rsidDel="00000000" w:rsidR="00000000" w:rsidRPr="00000000">
              <w:rPr>
                <w:color w:val="ff0000"/>
                <w:u w:val="single"/>
                <w:rtl w:val="0"/>
              </w:rPr>
              <w:t xml:space="preserve">Front</w:t>
            </w:r>
            <w:r w:rsidDel="00000000" w:rsidR="00000000" w:rsidRPr="00000000">
              <w:rPr>
                <w:u w:val="single"/>
                <w:rtl w:val="0"/>
              </w:rPr>
              <w:t xml:space="preserve">ed Adverbials</w:t>
            </w:r>
          </w:p>
          <w:p w:rsidR="00000000" w:rsidDel="00000000" w:rsidP="00000000" w:rsidRDefault="00000000" w:rsidRPr="00000000" w14:paraId="00000004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A fronted adverbial describes </w:t>
            </w:r>
            <w:r w:rsidDel="00000000" w:rsidR="00000000" w:rsidRPr="00000000">
              <w:rPr>
                <w:b w:val="1"/>
                <w:rtl w:val="0"/>
              </w:rPr>
              <w:t xml:space="preserve">how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rtl w:val="0"/>
              </w:rPr>
              <w:t xml:space="preserve">when</w:t>
            </w:r>
            <w:r w:rsidDel="00000000" w:rsidR="00000000" w:rsidRPr="00000000">
              <w:rPr>
                <w:rtl w:val="0"/>
              </w:rPr>
              <w:t xml:space="preserve"> or </w:t>
            </w:r>
            <w:r w:rsidDel="00000000" w:rsidR="00000000" w:rsidRPr="00000000">
              <w:rPr>
                <w:b w:val="1"/>
                <w:rtl w:val="0"/>
              </w:rPr>
              <w:t xml:space="preserve">where</w:t>
            </w:r>
            <w:r w:rsidDel="00000000" w:rsidR="00000000" w:rsidRPr="00000000">
              <w:rPr>
                <w:rtl w:val="0"/>
              </w:rPr>
              <w:t xml:space="preserve"> something occurs and goes at the </w:t>
            </w:r>
            <w:r w:rsidDel="00000000" w:rsidR="00000000" w:rsidRPr="00000000">
              <w:rPr>
                <w:color w:val="ff0000"/>
                <w:rtl w:val="0"/>
              </w:rPr>
              <w:t xml:space="preserve">FRONT</w:t>
            </w:r>
            <w:r w:rsidDel="00000000" w:rsidR="00000000" w:rsidRPr="00000000">
              <w:rPr>
                <w:rtl w:val="0"/>
              </w:rPr>
              <w:t xml:space="preserve"> of the sentence.</w:t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For example: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As quick as a flash, </w:t>
            </w:r>
            <w:r w:rsidDel="00000000" w:rsidR="00000000" w:rsidRPr="00000000">
              <w:rPr>
                <w:rtl w:val="0"/>
              </w:rPr>
              <w:t xml:space="preserve">the wizard disappeared out of sight!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In the early morning, </w:t>
            </w:r>
            <w:r w:rsidDel="00000000" w:rsidR="00000000" w:rsidRPr="00000000">
              <w:rPr>
                <w:rtl w:val="0"/>
              </w:rPr>
              <w:t xml:space="preserve">the boy crept out of the house and down the stairs.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Behind the old tree, </w:t>
            </w:r>
            <w:r w:rsidDel="00000000" w:rsidR="00000000" w:rsidRPr="00000000">
              <w:rPr>
                <w:rtl w:val="0"/>
              </w:rPr>
              <w:t xml:space="preserve">a tiny man sat reading a tiny book.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Activity: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i w:val="1"/>
          <w:rtl w:val="0"/>
        </w:rPr>
        <w:t xml:space="preserve">(Either copy out full sentences in your book, or print off this sheet and complete)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Choose a </w:t>
      </w:r>
      <w:r w:rsidDel="00000000" w:rsidR="00000000" w:rsidRPr="00000000">
        <w:rPr>
          <w:b w:val="1"/>
          <w:rtl w:val="0"/>
        </w:rPr>
        <w:t xml:space="preserve">how,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when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b w:val="1"/>
          <w:rtl w:val="0"/>
        </w:rPr>
        <w:t xml:space="preserve">where </w:t>
      </w:r>
      <w:r w:rsidDel="00000000" w:rsidR="00000000" w:rsidRPr="00000000">
        <w:rPr>
          <w:rtl w:val="0"/>
        </w:rPr>
        <w:t xml:space="preserve">fronted adverbial from the list, to add to each of these phrases: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________________________________, the air was scented with the heavy, rich smell of melting chocolate!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________________________________, Charlie Bucket had to walk right past the gates of the factory.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___________________________________, Charlie could see great slabs of chocolate piled up high.</w:t>
      </w:r>
    </w:p>
    <w:p w:rsidR="00000000" w:rsidDel="00000000" w:rsidP="00000000" w:rsidRDefault="00000000" w:rsidRPr="00000000" w14:paraId="0000001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left"/>
        <w:rPr>
          <w:color w:val="ff0000"/>
          <w:sz w:val="28"/>
          <w:szCs w:val="28"/>
        </w:rPr>
      </w:pPr>
      <w:r w:rsidDel="00000000" w:rsidR="00000000" w:rsidRPr="00000000">
        <w:rPr>
          <w:color w:val="ff0000"/>
          <w:sz w:val="28"/>
          <w:szCs w:val="28"/>
          <w:rtl w:val="0"/>
        </w:rPr>
        <w:t xml:space="preserve">In the shop window               Every single morning                     All around the factory</w:t>
      </w:r>
    </w:p>
    <w:p w:rsidR="00000000" w:rsidDel="00000000" w:rsidP="00000000" w:rsidRDefault="00000000" w:rsidRPr="00000000" w14:paraId="0000001F">
      <w:pPr>
        <w:jc w:val="left"/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77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777"/>
        <w:tblGridChange w:id="0">
          <w:tblGrid>
            <w:gridCol w:w="1077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Challenge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Can you create your own sentences with a range of fronted adverbials?  How about adding a conjunction?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Write them in your book.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  <w:t xml:space="preserve">Writing week 3, activity 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