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sz w:val="20"/>
          <w:szCs w:val="20"/>
          <w:u w:val="single"/>
        </w:rPr>
      </w:pPr>
      <w:r w:rsidDel="00000000" w:rsidR="00000000" w:rsidRPr="00000000">
        <w:rPr>
          <w:sz w:val="20"/>
          <w:szCs w:val="20"/>
          <w:u w:val="single"/>
          <w:rtl w:val="0"/>
        </w:rPr>
        <w:t xml:space="preserve">Writing week 3, activity 4</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WAGOLL - Information text about Charlie Bucket’s life.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rFonts w:ascii="Comfortaa" w:cs="Comfortaa" w:eastAsia="Comfortaa" w:hAnsi="Comfortaa"/>
        </w:rPr>
      </w:pPr>
      <w:r w:rsidDel="00000000" w:rsidR="00000000" w:rsidRPr="00000000">
        <w:rPr>
          <w:rtl w:val="0"/>
        </w:rPr>
      </w:r>
    </w:p>
    <w:p w:rsidR="00000000" w:rsidDel="00000000" w:rsidP="00000000" w:rsidRDefault="00000000" w:rsidRPr="00000000" w14:paraId="00000006">
      <w:pPr>
        <w:jc w:val="center"/>
        <w:rPr>
          <w:rFonts w:ascii="Comfortaa" w:cs="Comfortaa" w:eastAsia="Comfortaa" w:hAnsi="Comfortaa"/>
          <w:u w:val="single"/>
        </w:rPr>
      </w:pPr>
      <w:r w:rsidDel="00000000" w:rsidR="00000000" w:rsidRPr="00000000">
        <w:rPr>
          <w:rFonts w:ascii="Comfortaa" w:cs="Comfortaa" w:eastAsia="Comfortaa" w:hAnsi="Comfortaa"/>
          <w:u w:val="single"/>
          <w:rtl w:val="0"/>
        </w:rPr>
        <w:t xml:space="preserve">Charlie Bucket’s life</w:t>
      </w:r>
    </w:p>
    <w:p w:rsidR="00000000" w:rsidDel="00000000" w:rsidP="00000000" w:rsidRDefault="00000000" w:rsidRPr="00000000" w14:paraId="00000007">
      <w:pPr>
        <w:rPr>
          <w:rFonts w:ascii="Comfortaa" w:cs="Comfortaa" w:eastAsia="Comfortaa" w:hAnsi="Comfortaa"/>
          <w:u w:val="single"/>
        </w:rPr>
      </w:pPr>
      <w:r w:rsidDel="00000000" w:rsidR="00000000" w:rsidRPr="00000000">
        <w:rPr>
          <w:rtl w:val="0"/>
        </w:rPr>
      </w:r>
    </w:p>
    <w:p w:rsidR="00000000" w:rsidDel="00000000" w:rsidP="00000000" w:rsidRDefault="00000000" w:rsidRPr="00000000" w14:paraId="00000008">
      <w:pPr>
        <w:rPr>
          <w:rFonts w:ascii="Comfortaa" w:cs="Comfortaa" w:eastAsia="Comfortaa" w:hAnsi="Comfortaa"/>
        </w:rPr>
      </w:pPr>
      <w:r w:rsidDel="00000000" w:rsidR="00000000" w:rsidRPr="00000000">
        <w:rPr>
          <w:rFonts w:ascii="Comfortaa" w:cs="Comfortaa" w:eastAsia="Comfortaa" w:hAnsi="Comfortaa"/>
          <w:rtl w:val="0"/>
        </w:rPr>
        <w:t xml:space="preserve">You might know of the famous book called Charlie and the Chocolate Factory by Roald Dahl.  In this book, the main character is called Charlie Bucket and here is some information all about him.</w:t>
      </w:r>
    </w:p>
    <w:p w:rsidR="00000000" w:rsidDel="00000000" w:rsidP="00000000" w:rsidRDefault="00000000" w:rsidRPr="00000000" w14:paraId="00000009">
      <w:pPr>
        <w:rPr>
          <w:rFonts w:ascii="Comfortaa" w:cs="Comfortaa" w:eastAsia="Comfortaa" w:hAnsi="Comfortaa"/>
        </w:rPr>
      </w:pPr>
      <w:r w:rsidDel="00000000" w:rsidR="00000000" w:rsidRPr="00000000">
        <w:rPr>
          <w:rtl w:val="0"/>
        </w:rPr>
      </w:r>
    </w:p>
    <w:p w:rsidR="00000000" w:rsidDel="00000000" w:rsidP="00000000" w:rsidRDefault="00000000" w:rsidRPr="00000000" w14:paraId="0000000A">
      <w:pPr>
        <w:rPr>
          <w:rFonts w:ascii="Comfortaa" w:cs="Comfortaa" w:eastAsia="Comfortaa" w:hAnsi="Comfortaa"/>
          <w:u w:val="single"/>
        </w:rPr>
      </w:pPr>
      <w:r w:rsidDel="00000000" w:rsidR="00000000" w:rsidRPr="00000000">
        <w:rPr>
          <w:rFonts w:ascii="Comfortaa" w:cs="Comfortaa" w:eastAsia="Comfortaa" w:hAnsi="Comfortaa"/>
          <w:u w:val="single"/>
          <w:rtl w:val="0"/>
        </w:rPr>
        <w:t xml:space="preserve">What is his home like?</w:t>
      </w:r>
    </w:p>
    <w:p w:rsidR="00000000" w:rsidDel="00000000" w:rsidP="00000000" w:rsidRDefault="00000000" w:rsidRPr="00000000" w14:paraId="0000000B">
      <w:pPr>
        <w:rPr>
          <w:rFonts w:ascii="Comfortaa" w:cs="Comfortaa" w:eastAsia="Comfortaa" w:hAnsi="Comfortaa"/>
          <w:u w:val="single"/>
        </w:rPr>
      </w:pPr>
      <w:r w:rsidDel="00000000" w:rsidR="00000000" w:rsidRPr="00000000">
        <w:rPr>
          <w:rtl w:val="0"/>
        </w:rPr>
      </w:r>
    </w:p>
    <w:p w:rsidR="00000000" w:rsidDel="00000000" w:rsidP="00000000" w:rsidRDefault="00000000" w:rsidRPr="00000000" w14:paraId="0000000C">
      <w:pPr>
        <w:rPr>
          <w:rFonts w:ascii="Comfortaa" w:cs="Comfortaa" w:eastAsia="Comfortaa" w:hAnsi="Comfortaa"/>
        </w:rPr>
      </w:pPr>
      <w:r w:rsidDel="00000000" w:rsidR="00000000" w:rsidRPr="00000000">
        <w:rPr>
          <w:rFonts w:ascii="Comfortaa" w:cs="Comfortaa" w:eastAsia="Comfortaa" w:hAnsi="Comfortaa"/>
          <w:rtl w:val="0"/>
        </w:rPr>
        <w:t xml:space="preserve">The star of the story, Charlie Bucket, lives in a small, wooden house on the edge of town.  The house only has two rooms, one of which is a bedroom. The crumbling, drafty house is situated near a huge chocolate factory.  Some people might think that it is just Charlie and his parents that could fit into this tiny place, however they also share it with four elderly grandparents!  Charlie’s grandparents (who share one, big bed) are:  Grandpa Joe, Grandma Josephine, Grandpa George and Grandma Georgina.</w:t>
      </w:r>
    </w:p>
    <w:p w:rsidR="00000000" w:rsidDel="00000000" w:rsidP="00000000" w:rsidRDefault="00000000" w:rsidRPr="00000000" w14:paraId="0000000D">
      <w:pPr>
        <w:rPr>
          <w:rFonts w:ascii="Comfortaa" w:cs="Comfortaa" w:eastAsia="Comfortaa" w:hAnsi="Comfortaa"/>
        </w:rPr>
      </w:pPr>
      <w:r w:rsidDel="00000000" w:rsidR="00000000" w:rsidRPr="00000000">
        <w:rPr>
          <w:rtl w:val="0"/>
        </w:rPr>
      </w:r>
    </w:p>
    <w:p w:rsidR="00000000" w:rsidDel="00000000" w:rsidP="00000000" w:rsidRDefault="00000000" w:rsidRPr="00000000" w14:paraId="0000000E">
      <w:pPr>
        <w:rPr>
          <w:rFonts w:ascii="Comfortaa" w:cs="Comfortaa" w:eastAsia="Comfortaa" w:hAnsi="Comfortaa"/>
          <w:u w:val="single"/>
        </w:rPr>
      </w:pPr>
      <w:r w:rsidDel="00000000" w:rsidR="00000000" w:rsidRPr="00000000">
        <w:rPr>
          <w:rFonts w:ascii="Comfortaa" w:cs="Comfortaa" w:eastAsia="Comfortaa" w:hAnsi="Comfortaa"/>
          <w:u w:val="single"/>
          <w:rtl w:val="0"/>
        </w:rPr>
        <w:t xml:space="preserve">What is his life like?</w:t>
      </w:r>
    </w:p>
    <w:p w:rsidR="00000000" w:rsidDel="00000000" w:rsidP="00000000" w:rsidRDefault="00000000" w:rsidRPr="00000000" w14:paraId="0000000F">
      <w:pPr>
        <w:rPr>
          <w:rFonts w:ascii="Comfortaa" w:cs="Comfortaa" w:eastAsia="Comfortaa" w:hAnsi="Comfortaa"/>
          <w:u w:val="single"/>
        </w:rPr>
      </w:pPr>
      <w:r w:rsidDel="00000000" w:rsidR="00000000" w:rsidRPr="00000000">
        <w:rPr>
          <w:rtl w:val="0"/>
        </w:rPr>
      </w:r>
    </w:p>
    <w:p w:rsidR="00000000" w:rsidDel="00000000" w:rsidP="00000000" w:rsidRDefault="00000000" w:rsidRPr="00000000" w14:paraId="00000010">
      <w:pPr>
        <w:rPr>
          <w:rFonts w:ascii="Comfortaa" w:cs="Comfortaa" w:eastAsia="Comfortaa" w:hAnsi="Comfortaa"/>
        </w:rPr>
      </w:pPr>
      <w:r w:rsidDel="00000000" w:rsidR="00000000" w:rsidRPr="00000000">
        <w:rPr>
          <w:rFonts w:ascii="Comfortaa" w:cs="Comfortaa" w:eastAsia="Comfortaa" w:hAnsi="Comfortaa"/>
          <w:rtl w:val="0"/>
        </w:rPr>
        <w:t xml:space="preserve">Sadly, Charlie’s family have very little money and food.  Despite working very hard screwing lids on toothpaste tubes in a factory, Charlie’s dad doesn’t earn very much. The family can only afford a limited diet of bread and butter with boiled potatoes and cabbage soup.  Often on Sundays, there is an extra helping of cabbage soup but Charlie still feels hungry all the time.</w:t>
      </w:r>
    </w:p>
    <w:p w:rsidR="00000000" w:rsidDel="00000000" w:rsidP="00000000" w:rsidRDefault="00000000" w:rsidRPr="00000000" w14:paraId="00000011">
      <w:pPr>
        <w:rPr>
          <w:rFonts w:ascii="Comfortaa" w:cs="Comfortaa" w:eastAsia="Comfortaa" w:hAnsi="Comfortaa"/>
        </w:rPr>
      </w:pPr>
      <w:r w:rsidDel="00000000" w:rsidR="00000000" w:rsidRPr="00000000">
        <w:rPr>
          <w:rFonts w:ascii="Comfortaa" w:cs="Comfortaa" w:eastAsia="Comfortaa" w:hAnsi="Comfortaa"/>
          <w:rtl w:val="0"/>
        </w:rPr>
        <w:t xml:space="preserve">Twice a day, on his way to and from school, Charlie walks past the Chocolate Factory and longs more than anything to taste the chocolate.</w:t>
      </w:r>
    </w:p>
    <w:p w:rsidR="00000000" w:rsidDel="00000000" w:rsidP="00000000" w:rsidRDefault="00000000" w:rsidRPr="00000000" w14:paraId="00000012">
      <w:pPr>
        <w:rPr>
          <w:rFonts w:ascii="Comfortaa" w:cs="Comfortaa" w:eastAsia="Comfortaa" w:hAnsi="Comfortaa"/>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sectPr>
      <w:pgSz w:h="16838" w:w="11906"/>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forta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