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                                                                                                                       </w:t>
      </w:r>
      <w:r w:rsidDel="00000000" w:rsidR="00000000" w:rsidRPr="00000000">
        <w:rPr>
          <w:sz w:val="36"/>
          <w:szCs w:val="36"/>
          <w:rtl w:val="0"/>
        </w:rPr>
        <w:t xml:space="preserve">More Practise - Easier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/>
        <w:drawing>
          <wp:inline distB="114300" distT="114300" distL="114300" distR="114300">
            <wp:extent cx="6700838" cy="8668995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700838" cy="86689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More Practise – Trickier</w:t>
      </w:r>
    </w:p>
    <w:p w:rsidR="00000000" w:rsidDel="00000000" w:rsidP="00000000" w:rsidRDefault="00000000" w:rsidRPr="00000000" w14:paraId="00000006">
      <w:pPr>
        <w:rPr>
          <w:sz w:val="36"/>
          <w:szCs w:val="36"/>
        </w:rPr>
      </w:pPr>
      <w:r w:rsidDel="00000000" w:rsidR="00000000" w:rsidRPr="00000000">
        <w:rPr>
          <w:sz w:val="36"/>
          <w:szCs w:val="36"/>
        </w:rPr>
        <w:drawing>
          <wp:inline distB="114300" distT="114300" distL="114300" distR="114300">
            <wp:extent cx="6557963" cy="8580094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557963" cy="858009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sectPr>
      <w:pgSz w:h="16838" w:w="11906"/>
      <w:pgMar w:bottom="720" w:top="425.1968503937008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PlaceholderText">
    <w:name w:val="Placeholder Text"/>
    <w:basedOn w:val="DefaultParagraphFont"/>
    <w:uiPriority w:val="99"/>
    <w:semiHidden w:val="1"/>
    <w:rsid w:val="00286491"/>
    <w:rPr>
      <w:color w:val="808080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bAY+6tbZZmV6z1nDVpA0FRkE3kA==">AMUW2mVHB3EMZvtZ5IgGYuiApbwfWgF8ZdFU8GUmcXugt2/Z2tX3Xxyr1nbnOI47iLeb0UxIwzhUJw0vCy/oOZDF/iDa8oUwfXEpzRNQRCiB5XxSXfpO+ts=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2020-04-14T15:49:00Z</dcterms:created>
  <dc:creator>Mandy Leach</dc:creator>
</cp:coreProperties>
</file>